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0D6BC" w14:textId="3B6C4296" w:rsidR="00876ECC" w:rsidRDefault="00876ECC" w:rsidP="00876ECC">
      <w:pPr>
        <w:pStyle w:val="Otsikko"/>
      </w:pPr>
      <w:r w:rsidRPr="00876ECC">
        <w:t>Toimintasuunnitelma 2021</w:t>
      </w:r>
    </w:p>
    <w:p w14:paraId="43434DA8" w14:textId="7D53A440" w:rsidR="00876ECC" w:rsidRPr="00876ECC" w:rsidRDefault="009215B4" w:rsidP="00876ECC">
      <w:r>
        <w:t>Kooste muusta</w:t>
      </w:r>
    </w:p>
    <w:p w14:paraId="460B498D" w14:textId="72E882BE" w:rsidR="00876ECC" w:rsidRDefault="00876ECC" w:rsidP="00876ECC">
      <w:r>
        <w:t>Hännilän Osakaskunta Ja Saarijärven Osakaskunta kokoontuivat jo keväällä 2020 yhdessä Ely-keskuksen kanssa keskustelemaan velvoiteistutusten muuttamisesta tulevaisuudessa vähemmän kuhavoittoiseksi. Samassa yhteydessä päätettiin käyttää velvoiteistutusrahoja järvitaimenistutuksiin virtakohteisiin sekä kalatie tutkimukseen Lehunkoskelle. Yksi kohde tulevaisuudessa on myös v 2022–2023 koeverkkotutkimus rypäs koko velvoitealueella, sekä omilla varoilla Mahlunjärvessä. Yksi siinä tavoiteltava tulos on kuhan luontaisen lisääntymispotentiaalin selvittäminen järvikohtaisesti. Omien varojen ohessa siihen haetaan hankerahaa, jolla yleensä n. 50 % voidaan peittää. Loppu rahoitetaan joko velvoiteistutusrahoilla tai muilla omilla rahoilla.</w:t>
      </w:r>
    </w:p>
    <w:p w14:paraId="71277696" w14:textId="633F3AFF" w:rsidR="00876ECC" w:rsidRDefault="00876ECC">
      <w:r>
        <w:t xml:space="preserve">Edelliseen perustuen rahoitusta haetaan Ely:ltä jo 2021syksyn aikana. Hanke tulee 2-vuotiseksi ja se alkanee vuoden 2022 alussa päättynee vuoden vaihteessa 2024. </w:t>
      </w:r>
      <w:r w:rsidRPr="00417E46">
        <w:rPr>
          <w:color w:val="FF0000"/>
        </w:rPr>
        <w:t xml:space="preserve">Järvet Saarijärvi, Pieni ja Iso-Lumpero, </w:t>
      </w:r>
      <w:r>
        <w:t xml:space="preserve">sekä kuten edellä mainittiin Mahlunjärvi tulevat mukaan omistussuhteiden mukaisesti mukaa rahoittamaan hanketta. Hanke kilpailutetaan toteuttajien takia. Erityistä painoa siinä painotetaan pienten poikasten löytämiselle sekä taas ylisuurten yksilöiden löytämiselle. Nordic verkkojen silmäkoko alkaa muistaakseni </w:t>
      </w:r>
      <w:r w:rsidR="00417E46">
        <w:t xml:space="preserve">5,5 </w:t>
      </w:r>
      <w:r>
        <w:t>mm ja jatkuu 55 mm.</w:t>
      </w:r>
    </w:p>
    <w:p w14:paraId="2AAEAE16" w14:textId="63B2B14C" w:rsidR="00104F53" w:rsidRDefault="00104F53" w:rsidP="00104F53">
      <w:pPr>
        <w:numPr>
          <w:ilvl w:val="0"/>
          <w:numId w:val="1"/>
        </w:numPr>
        <w:spacing w:after="0" w:line="240" w:lineRule="auto"/>
        <w:rPr>
          <w:b/>
        </w:rPr>
      </w:pPr>
      <w:r>
        <w:t xml:space="preserve">Kalastuslupien hinnat muuttuvat siten, että </w:t>
      </w:r>
      <w:r w:rsidRPr="00DC045A">
        <w:rPr>
          <w:b/>
        </w:rPr>
        <w:t>pyydysyksikön hint</w:t>
      </w:r>
      <w:r>
        <w:rPr>
          <w:b/>
        </w:rPr>
        <w:t>a on</w:t>
      </w:r>
      <w:r w:rsidRPr="00DC045A">
        <w:rPr>
          <w:b/>
        </w:rPr>
        <w:t xml:space="preserve"> </w:t>
      </w:r>
      <w:r>
        <w:rPr>
          <w:b/>
        </w:rPr>
        <w:t>5</w:t>
      </w:r>
      <w:r w:rsidRPr="00DC045A">
        <w:rPr>
          <w:b/>
        </w:rPr>
        <w:t xml:space="preserve"> €</w:t>
      </w:r>
      <w:r>
        <w:rPr>
          <w:b/>
        </w:rPr>
        <w:t xml:space="preserve">, sisältäen provision </w:t>
      </w:r>
      <w:proofErr w:type="gramStart"/>
      <w:r>
        <w:rPr>
          <w:b/>
        </w:rPr>
        <w:t>10%</w:t>
      </w:r>
      <w:proofErr w:type="gramEnd"/>
    </w:p>
    <w:p w14:paraId="59489829" w14:textId="77777777" w:rsidR="004C54FB" w:rsidRDefault="004C54FB" w:rsidP="004C54FB">
      <w:pPr>
        <w:spacing w:after="0" w:line="240" w:lineRule="auto"/>
        <w:ind w:left="720"/>
        <w:rPr>
          <w:b/>
        </w:rPr>
      </w:pPr>
    </w:p>
    <w:p w14:paraId="7973E382" w14:textId="5AC04C33" w:rsidR="00104F53" w:rsidRPr="004C54FB" w:rsidRDefault="00104F53" w:rsidP="00104F53">
      <w:pPr>
        <w:numPr>
          <w:ilvl w:val="0"/>
          <w:numId w:val="1"/>
        </w:numPr>
        <w:spacing w:after="0" w:line="240" w:lineRule="auto"/>
        <w:rPr>
          <w:bCs/>
          <w:sz w:val="24"/>
          <w:szCs w:val="24"/>
        </w:rPr>
      </w:pPr>
      <w:r w:rsidRPr="004C54FB">
        <w:rPr>
          <w:bCs/>
          <w:sz w:val="24"/>
          <w:szCs w:val="24"/>
        </w:rPr>
        <w:t xml:space="preserve">Koskilupien hinnat päätettiin pitää niin että myyjä tilittää aina saman meille ja palkkionsa ostajilta. Tähän pitäisi tulla markkinatalous mukaan ja tuleekin koska luvanmyyjä joutuu itse hankkimaan kilpailijoitaan halvemman palkkion koska muuten ostaja nostelee kävellen. </w:t>
      </w:r>
    </w:p>
    <w:p w14:paraId="1E382562" w14:textId="7FA801D0" w:rsidR="00104F53" w:rsidRPr="004C54FB" w:rsidRDefault="00104F53" w:rsidP="00104F53">
      <w:pPr>
        <w:spacing w:after="0" w:line="240" w:lineRule="auto"/>
        <w:ind w:left="720"/>
        <w:rPr>
          <w:bCs/>
          <w:sz w:val="24"/>
          <w:szCs w:val="24"/>
        </w:rPr>
      </w:pPr>
      <w:r w:rsidRPr="004C54FB">
        <w:rPr>
          <w:bCs/>
          <w:sz w:val="24"/>
          <w:szCs w:val="24"/>
        </w:rPr>
        <w:t>Näin osakaskunta päättää vain siitä hinnasta, jonka me saamme:</w:t>
      </w:r>
    </w:p>
    <w:p w14:paraId="6B5A9128" w14:textId="77777777" w:rsidR="00CD5321" w:rsidRDefault="00CD5321" w:rsidP="00104F53">
      <w:pPr>
        <w:spacing w:after="0" w:line="240" w:lineRule="auto"/>
        <w:ind w:left="720"/>
        <w:rPr>
          <w:b/>
        </w:rPr>
      </w:pPr>
    </w:p>
    <w:p w14:paraId="76045694" w14:textId="3412600C" w:rsidR="00104F53" w:rsidRPr="00CD5321" w:rsidRDefault="00104F53" w:rsidP="00104F53">
      <w:pPr>
        <w:spacing w:after="0" w:line="240" w:lineRule="auto"/>
        <w:ind w:left="720"/>
        <w:rPr>
          <w:b/>
          <w:sz w:val="36"/>
          <w:szCs w:val="36"/>
        </w:rPr>
      </w:pPr>
      <w:bookmarkStart w:id="0" w:name="_Hlk66891630"/>
      <w:r w:rsidRPr="00CD5321">
        <w:rPr>
          <w:b/>
          <w:sz w:val="36"/>
          <w:szCs w:val="36"/>
        </w:rPr>
        <w:t xml:space="preserve">1 </w:t>
      </w:r>
      <w:r w:rsidR="009E3FD2" w:rsidRPr="00CD5321">
        <w:rPr>
          <w:b/>
          <w:sz w:val="36"/>
          <w:szCs w:val="36"/>
        </w:rPr>
        <w:t>Riekonkoski</w:t>
      </w:r>
    </w:p>
    <w:p w14:paraId="061064CC" w14:textId="2845B954" w:rsidR="00104F53" w:rsidRDefault="00104F53" w:rsidP="00104F53">
      <w:pPr>
        <w:spacing w:after="0" w:line="240" w:lineRule="auto"/>
        <w:ind w:left="720"/>
        <w:rPr>
          <w:b/>
        </w:rPr>
      </w:pPr>
      <w:r>
        <w:rPr>
          <w:b/>
        </w:rPr>
        <w:t xml:space="preserve">18 v tai yli 1 vuorokausi </w:t>
      </w:r>
      <w:r>
        <w:rPr>
          <w:b/>
        </w:rPr>
        <w:tab/>
      </w:r>
      <w:proofErr w:type="gramStart"/>
      <w:r>
        <w:rPr>
          <w:b/>
        </w:rPr>
        <w:t>18€</w:t>
      </w:r>
      <w:proofErr w:type="gramEnd"/>
    </w:p>
    <w:p w14:paraId="15E38537" w14:textId="4F575703" w:rsidR="00104F53" w:rsidRDefault="00104F53" w:rsidP="00104F53">
      <w:pPr>
        <w:spacing w:after="0" w:line="240" w:lineRule="auto"/>
        <w:ind w:left="720"/>
        <w:rPr>
          <w:b/>
        </w:rPr>
      </w:pPr>
      <w:r>
        <w:rPr>
          <w:b/>
        </w:rPr>
        <w:t xml:space="preserve">Alle 18 </w:t>
      </w:r>
      <w:proofErr w:type="gramStart"/>
      <w:r>
        <w:rPr>
          <w:b/>
        </w:rPr>
        <w:t>v  1</w:t>
      </w:r>
      <w:proofErr w:type="gramEnd"/>
      <w:r>
        <w:rPr>
          <w:b/>
        </w:rPr>
        <w:t xml:space="preserve"> vuorokausi  </w:t>
      </w:r>
      <w:r>
        <w:rPr>
          <w:b/>
        </w:rPr>
        <w:tab/>
        <w:t>13€</w:t>
      </w:r>
    </w:p>
    <w:p w14:paraId="64B1F078" w14:textId="0834673A" w:rsidR="003D0448" w:rsidRDefault="003D0448" w:rsidP="00104F53">
      <w:pPr>
        <w:spacing w:after="0" w:line="240" w:lineRule="auto"/>
        <w:ind w:left="720"/>
        <w:rPr>
          <w:b/>
        </w:rPr>
      </w:pPr>
      <w:r>
        <w:rPr>
          <w:b/>
        </w:rPr>
        <w:t>Kausilupa 270 €/v</w:t>
      </w:r>
    </w:p>
    <w:p w14:paraId="44F017ED" w14:textId="77777777" w:rsidR="006D2231" w:rsidRDefault="006D2231" w:rsidP="0050575C">
      <w:pPr>
        <w:spacing w:after="0" w:line="240" w:lineRule="auto"/>
        <w:rPr>
          <w:b/>
        </w:rPr>
      </w:pPr>
    </w:p>
    <w:p w14:paraId="7D05A2DB" w14:textId="3C990A4F" w:rsidR="00104F53" w:rsidRPr="00CD5321" w:rsidRDefault="003D0448" w:rsidP="00104F53">
      <w:pPr>
        <w:spacing w:after="0" w:line="240" w:lineRule="auto"/>
        <w:ind w:left="720"/>
        <w:rPr>
          <w:b/>
          <w:sz w:val="36"/>
          <w:szCs w:val="36"/>
        </w:rPr>
      </w:pPr>
      <w:r w:rsidRPr="00CD5321">
        <w:rPr>
          <w:b/>
          <w:sz w:val="36"/>
          <w:szCs w:val="36"/>
        </w:rPr>
        <w:t xml:space="preserve">2. </w:t>
      </w:r>
      <w:r w:rsidR="00104F53" w:rsidRPr="00CD5321">
        <w:rPr>
          <w:b/>
          <w:sz w:val="36"/>
          <w:szCs w:val="36"/>
        </w:rPr>
        <w:t>Konttijoki- Kotajoki</w:t>
      </w:r>
    </w:p>
    <w:p w14:paraId="07D7128B" w14:textId="77777777" w:rsidR="003D0448" w:rsidRDefault="003D0448" w:rsidP="00104F53">
      <w:pPr>
        <w:spacing w:after="0" w:line="240" w:lineRule="auto"/>
        <w:ind w:left="720"/>
        <w:rPr>
          <w:b/>
        </w:rPr>
      </w:pPr>
    </w:p>
    <w:p w14:paraId="3B27D969" w14:textId="7C38E976" w:rsidR="003D0448" w:rsidRDefault="003D0448" w:rsidP="003D0448">
      <w:pPr>
        <w:spacing w:after="0" w:line="240" w:lineRule="auto"/>
        <w:ind w:left="720"/>
        <w:rPr>
          <w:b/>
        </w:rPr>
      </w:pPr>
      <w:r>
        <w:rPr>
          <w:b/>
        </w:rPr>
        <w:t xml:space="preserve">18 v tai yli 1 vuorokausi </w:t>
      </w:r>
      <w:r>
        <w:rPr>
          <w:b/>
        </w:rPr>
        <w:tab/>
        <w:t>12</w:t>
      </w:r>
      <w:r w:rsidR="00012938">
        <w:rPr>
          <w:b/>
        </w:rPr>
        <w:t xml:space="preserve"> </w:t>
      </w:r>
      <w:r>
        <w:rPr>
          <w:b/>
        </w:rPr>
        <w:t>€</w:t>
      </w:r>
    </w:p>
    <w:p w14:paraId="02CC569B" w14:textId="4DC06CCD" w:rsidR="003D0448" w:rsidRDefault="003D0448" w:rsidP="003D0448">
      <w:pPr>
        <w:spacing w:after="0" w:line="240" w:lineRule="auto"/>
        <w:ind w:left="720"/>
        <w:rPr>
          <w:b/>
        </w:rPr>
      </w:pPr>
      <w:r>
        <w:rPr>
          <w:b/>
        </w:rPr>
        <w:t xml:space="preserve">Alle 18 v,  1 vuorokausi  </w:t>
      </w:r>
      <w:r>
        <w:rPr>
          <w:b/>
        </w:rPr>
        <w:tab/>
        <w:t>6 €</w:t>
      </w:r>
    </w:p>
    <w:p w14:paraId="74233A64" w14:textId="1E54FFB7" w:rsidR="003D0448" w:rsidRDefault="003D0448" w:rsidP="003D0448">
      <w:pPr>
        <w:spacing w:after="0" w:line="240" w:lineRule="auto"/>
        <w:ind w:left="720"/>
        <w:rPr>
          <w:b/>
        </w:rPr>
      </w:pPr>
      <w:r>
        <w:rPr>
          <w:b/>
        </w:rPr>
        <w:t>Kausilupa 90 €/v</w:t>
      </w:r>
    </w:p>
    <w:p w14:paraId="3DE2C534" w14:textId="283D6A19" w:rsidR="003D0448" w:rsidRDefault="003D0448" w:rsidP="003D0448">
      <w:pPr>
        <w:spacing w:after="0" w:line="240" w:lineRule="auto"/>
        <w:ind w:left="720"/>
        <w:rPr>
          <w:b/>
        </w:rPr>
      </w:pPr>
    </w:p>
    <w:p w14:paraId="571C1C1E" w14:textId="77777777" w:rsidR="00CA677E" w:rsidRDefault="00CA677E" w:rsidP="003D0448">
      <w:pPr>
        <w:spacing w:after="0" w:line="240" w:lineRule="auto"/>
        <w:ind w:left="720"/>
        <w:rPr>
          <w:b/>
        </w:rPr>
      </w:pPr>
    </w:p>
    <w:p w14:paraId="241C3849" w14:textId="5D7D66FF" w:rsidR="00104F53" w:rsidRPr="00CD5321" w:rsidRDefault="003D0448" w:rsidP="00104F53">
      <w:pPr>
        <w:spacing w:after="0" w:line="240" w:lineRule="auto"/>
        <w:ind w:left="720"/>
        <w:rPr>
          <w:b/>
          <w:sz w:val="32"/>
          <w:szCs w:val="32"/>
        </w:rPr>
      </w:pPr>
      <w:r w:rsidRPr="00CD5321">
        <w:rPr>
          <w:b/>
          <w:sz w:val="32"/>
          <w:szCs w:val="32"/>
        </w:rPr>
        <w:t xml:space="preserve">3. </w:t>
      </w:r>
      <w:r w:rsidRPr="00CD5321">
        <w:rPr>
          <w:b/>
          <w:sz w:val="36"/>
          <w:szCs w:val="36"/>
        </w:rPr>
        <w:t>Majakoski</w:t>
      </w:r>
    </w:p>
    <w:p w14:paraId="03731490" w14:textId="21635ECF" w:rsidR="003D0448" w:rsidRDefault="003D0448" w:rsidP="003D0448">
      <w:pPr>
        <w:spacing w:after="0" w:line="240" w:lineRule="auto"/>
        <w:ind w:left="720"/>
        <w:rPr>
          <w:b/>
        </w:rPr>
      </w:pPr>
      <w:r>
        <w:rPr>
          <w:b/>
        </w:rPr>
        <w:t xml:space="preserve">18 v tai yli 1 vuorokausi </w:t>
      </w:r>
      <w:r>
        <w:rPr>
          <w:b/>
        </w:rPr>
        <w:tab/>
        <w:t>18</w:t>
      </w:r>
      <w:r w:rsidR="00012938">
        <w:rPr>
          <w:b/>
        </w:rPr>
        <w:t xml:space="preserve"> </w:t>
      </w:r>
      <w:r>
        <w:rPr>
          <w:b/>
        </w:rPr>
        <w:t>€</w:t>
      </w:r>
    </w:p>
    <w:p w14:paraId="70E88964" w14:textId="4BFBC493" w:rsidR="003D0448" w:rsidRDefault="003D0448" w:rsidP="003D0448">
      <w:pPr>
        <w:spacing w:after="0" w:line="240" w:lineRule="auto"/>
        <w:ind w:left="720"/>
        <w:rPr>
          <w:b/>
        </w:rPr>
      </w:pPr>
      <w:r>
        <w:rPr>
          <w:b/>
        </w:rPr>
        <w:t xml:space="preserve">Alle 18 v, 1 </w:t>
      </w:r>
      <w:r w:rsidR="00255B05">
        <w:rPr>
          <w:b/>
        </w:rPr>
        <w:t xml:space="preserve">vuorokausi </w:t>
      </w:r>
      <w:r w:rsidR="00255B05">
        <w:rPr>
          <w:b/>
        </w:rPr>
        <w:tab/>
      </w:r>
      <w:r>
        <w:rPr>
          <w:b/>
        </w:rPr>
        <w:t>13 €</w:t>
      </w:r>
    </w:p>
    <w:p w14:paraId="46DA4F7C" w14:textId="36823047" w:rsidR="003D0448" w:rsidRDefault="003D0448" w:rsidP="003D0448">
      <w:pPr>
        <w:spacing w:after="0" w:line="240" w:lineRule="auto"/>
        <w:ind w:left="720"/>
        <w:rPr>
          <w:b/>
        </w:rPr>
      </w:pPr>
      <w:r>
        <w:rPr>
          <w:b/>
        </w:rPr>
        <w:t>Kaikki 12 h</w:t>
      </w:r>
      <w:r w:rsidR="00417E46">
        <w:rPr>
          <w:b/>
        </w:rPr>
        <w:t xml:space="preserve"> </w:t>
      </w:r>
      <w:r w:rsidR="00417E46">
        <w:rPr>
          <w:b/>
        </w:rPr>
        <w:tab/>
      </w:r>
      <w:r>
        <w:rPr>
          <w:b/>
        </w:rPr>
        <w:tab/>
      </w:r>
      <w:r w:rsidR="00012938">
        <w:rPr>
          <w:b/>
        </w:rPr>
        <w:t>14 €</w:t>
      </w:r>
    </w:p>
    <w:p w14:paraId="23EBB130" w14:textId="3FB43ECC" w:rsidR="003D0448" w:rsidRDefault="003D0448" w:rsidP="003D0448">
      <w:pPr>
        <w:spacing w:after="0" w:line="240" w:lineRule="auto"/>
        <w:ind w:left="720"/>
        <w:rPr>
          <w:b/>
        </w:rPr>
      </w:pPr>
      <w:r>
        <w:rPr>
          <w:b/>
        </w:rPr>
        <w:t>Kausilupa 180 €/v</w:t>
      </w:r>
    </w:p>
    <w:p w14:paraId="7758A23D" w14:textId="77777777" w:rsidR="003D0448" w:rsidRDefault="003D0448" w:rsidP="003D0448">
      <w:pPr>
        <w:spacing w:after="0" w:line="240" w:lineRule="auto"/>
        <w:ind w:left="720"/>
        <w:rPr>
          <w:b/>
        </w:rPr>
      </w:pPr>
    </w:p>
    <w:p w14:paraId="01DC81FA" w14:textId="6A1EDCAE" w:rsidR="003D0448" w:rsidRPr="00CD5321" w:rsidRDefault="003D0448" w:rsidP="00104F53">
      <w:pPr>
        <w:spacing w:after="0" w:line="240" w:lineRule="auto"/>
        <w:ind w:left="720"/>
        <w:rPr>
          <w:b/>
          <w:sz w:val="36"/>
          <w:szCs w:val="36"/>
        </w:rPr>
      </w:pPr>
      <w:r w:rsidRPr="00CD5321">
        <w:rPr>
          <w:b/>
          <w:sz w:val="36"/>
          <w:szCs w:val="36"/>
        </w:rPr>
        <w:t>4. Pajulampi</w:t>
      </w:r>
    </w:p>
    <w:p w14:paraId="3ABDA509" w14:textId="187111C1" w:rsidR="0050575C" w:rsidRDefault="003D0448" w:rsidP="0050575C">
      <w:pPr>
        <w:spacing w:after="0" w:line="240" w:lineRule="auto"/>
        <w:ind w:left="720"/>
        <w:rPr>
          <w:b/>
        </w:rPr>
      </w:pPr>
      <w:r>
        <w:rPr>
          <w:b/>
        </w:rPr>
        <w:t>Vuorokausilupa</w:t>
      </w:r>
      <w:r>
        <w:rPr>
          <w:b/>
        </w:rPr>
        <w:tab/>
      </w:r>
      <w:r>
        <w:rPr>
          <w:b/>
        </w:rPr>
        <w:tab/>
        <w:t>20</w:t>
      </w:r>
      <w:r w:rsidR="0050575C">
        <w:rPr>
          <w:b/>
        </w:rPr>
        <w:t xml:space="preserve"> </w:t>
      </w:r>
      <w:r>
        <w:rPr>
          <w:b/>
        </w:rPr>
        <w:t>€/24 h</w:t>
      </w:r>
      <w:r w:rsidR="0050575C">
        <w:rPr>
          <w:b/>
        </w:rPr>
        <w:t xml:space="preserve"> </w:t>
      </w:r>
    </w:p>
    <w:p w14:paraId="1D3E3673" w14:textId="44C2D787" w:rsidR="003D0448" w:rsidRDefault="003D0448" w:rsidP="0050575C">
      <w:pPr>
        <w:spacing w:after="0" w:line="240" w:lineRule="auto"/>
        <w:ind w:left="720"/>
        <w:rPr>
          <w:b/>
        </w:rPr>
      </w:pPr>
      <w:r>
        <w:rPr>
          <w:b/>
        </w:rPr>
        <w:t xml:space="preserve">Veneiden </w:t>
      </w:r>
      <w:r w:rsidR="00CD5321">
        <w:rPr>
          <w:b/>
        </w:rPr>
        <w:t>vuokraus</w:t>
      </w:r>
      <w:r>
        <w:rPr>
          <w:b/>
        </w:rPr>
        <w:tab/>
      </w:r>
      <w:r>
        <w:rPr>
          <w:b/>
        </w:rPr>
        <w:tab/>
        <w:t>9</w:t>
      </w:r>
      <w:r w:rsidR="0050575C">
        <w:rPr>
          <w:b/>
        </w:rPr>
        <w:t xml:space="preserve"> </w:t>
      </w:r>
      <w:r>
        <w:rPr>
          <w:b/>
        </w:rPr>
        <w:t>€/4 h</w:t>
      </w:r>
    </w:p>
    <w:bookmarkEnd w:id="0"/>
    <w:p w14:paraId="500D5518" w14:textId="77777777" w:rsidR="00CD5321" w:rsidRDefault="00CD5321" w:rsidP="00104F53">
      <w:pPr>
        <w:spacing w:after="0" w:line="240" w:lineRule="auto"/>
        <w:ind w:left="720"/>
        <w:rPr>
          <w:b/>
        </w:rPr>
      </w:pPr>
    </w:p>
    <w:p w14:paraId="2A96A084" w14:textId="77777777" w:rsidR="00CD5321" w:rsidRPr="0050575C" w:rsidRDefault="00CD5321" w:rsidP="00CD5321">
      <w:pPr>
        <w:keepNext/>
        <w:spacing w:after="0" w:line="240" w:lineRule="auto"/>
        <w:ind w:left="720"/>
        <w:rPr>
          <w:sz w:val="40"/>
          <w:szCs w:val="40"/>
        </w:rPr>
      </w:pPr>
      <w:r w:rsidRPr="0050575C">
        <w:rPr>
          <w:sz w:val="40"/>
          <w:szCs w:val="40"/>
        </w:rPr>
        <w:t>5. Kalastusmatkailulupa yrittäjälle</w:t>
      </w:r>
    </w:p>
    <w:p w14:paraId="13EFD678" w14:textId="03852DDC" w:rsidR="00CD5321" w:rsidRPr="00417E46" w:rsidRDefault="004C54FB" w:rsidP="004C54FB">
      <w:pPr>
        <w:spacing w:after="0" w:line="240" w:lineRule="auto"/>
        <w:rPr>
          <w:b/>
          <w:color w:val="FF0000"/>
        </w:rPr>
      </w:pPr>
      <w:r w:rsidRPr="00417E46">
        <w:rPr>
          <w:color w:val="FF0000"/>
        </w:rPr>
        <w:t>Päiväkorvaus omistajille</w:t>
      </w:r>
      <w:r w:rsidR="00CD5321" w:rsidRPr="00417E46">
        <w:rPr>
          <w:color w:val="FF0000"/>
        </w:rPr>
        <w:t xml:space="preserve"> </w:t>
      </w:r>
      <w:proofErr w:type="gramStart"/>
      <w:r w:rsidR="00CD5321" w:rsidRPr="00417E46">
        <w:rPr>
          <w:color w:val="FF0000"/>
        </w:rPr>
        <w:t>54€</w:t>
      </w:r>
      <w:proofErr w:type="gramEnd"/>
      <w:r w:rsidR="00CD5321" w:rsidRPr="00417E46">
        <w:rPr>
          <w:color w:val="FF0000"/>
        </w:rPr>
        <w:t>/vrk</w:t>
      </w:r>
    </w:p>
    <w:p w14:paraId="7F9A2BCA" w14:textId="77777777" w:rsidR="003D0448" w:rsidRPr="00AC1D72" w:rsidRDefault="003D0448" w:rsidP="00104F53">
      <w:pPr>
        <w:spacing w:after="0" w:line="240" w:lineRule="auto"/>
        <w:ind w:left="720"/>
        <w:rPr>
          <w:b/>
        </w:rPr>
      </w:pPr>
    </w:p>
    <w:p w14:paraId="54C7B38C" w14:textId="77777777" w:rsidR="00CD5321" w:rsidRDefault="00CD5321">
      <w:r>
        <w:t>Saarijärven ja Hännilän osakaskunnat: Lupa-aika 24 h Järvet: Iso Lumperoinen 325 ha, Saarijärvi 1429 ha ja Vartejärvi 114 ha</w:t>
      </w:r>
    </w:p>
    <w:p w14:paraId="0874B85C" w14:textId="578CD8A5" w:rsidR="00CD5321" w:rsidRDefault="00CD5321">
      <w:r>
        <w:t xml:space="preserve"> Lupaehdot: Ohjaaja + maksimissaan 6 onkijaa</w:t>
      </w:r>
    </w:p>
    <w:p w14:paraId="137008C9" w14:textId="0C3FD901" w:rsidR="00876ECC" w:rsidRDefault="00CD5321">
      <w:r>
        <w:t xml:space="preserve"> Välineet: heittouistimet+ verkko 2 kpl 55/30</w:t>
      </w:r>
    </w:p>
    <w:p w14:paraId="0C5DF413" w14:textId="22F430A6" w:rsidR="00876ECC" w:rsidRPr="004C54FB" w:rsidRDefault="00876ECC">
      <w:pPr>
        <w:rPr>
          <w:b/>
          <w:bCs/>
          <w:sz w:val="32"/>
          <w:szCs w:val="32"/>
        </w:rPr>
      </w:pPr>
      <w:r w:rsidRPr="004C54FB">
        <w:rPr>
          <w:b/>
          <w:bCs/>
          <w:sz w:val="32"/>
          <w:szCs w:val="32"/>
        </w:rPr>
        <w:t xml:space="preserve"> </w:t>
      </w:r>
      <w:r w:rsidR="004C54FB">
        <w:rPr>
          <w:b/>
          <w:bCs/>
          <w:sz w:val="32"/>
          <w:szCs w:val="32"/>
        </w:rPr>
        <w:t xml:space="preserve">6. </w:t>
      </w:r>
      <w:r w:rsidR="00CD5321" w:rsidRPr="004C54FB">
        <w:rPr>
          <w:b/>
          <w:bCs/>
          <w:sz w:val="32"/>
          <w:szCs w:val="32"/>
        </w:rPr>
        <w:t>Lisäksi:</w:t>
      </w:r>
    </w:p>
    <w:p w14:paraId="3847FB35" w14:textId="77777777" w:rsidR="004C54FB" w:rsidRDefault="00CD5321">
      <w:r>
        <w:t>Asiakas on pyytänyt luvanmyyntiä, sen sisältöä, internetsivulle, missä yksi</w:t>
      </w:r>
      <w:r w:rsidR="004C54FB">
        <w:t>,</w:t>
      </w:r>
      <w:r>
        <w:t xml:space="preserve"> jos toinenkin voisi ostaa luvan mitä tarvitsee. </w:t>
      </w:r>
    </w:p>
    <w:p w14:paraId="5AAAC384" w14:textId="699C9D35" w:rsidR="004C54FB" w:rsidRDefault="00CD5321">
      <w:r>
        <w:t>Kuitti pitää sisältää:</w:t>
      </w:r>
    </w:p>
    <w:p w14:paraId="419D3A53" w14:textId="30835F30" w:rsidR="00CD5321" w:rsidRDefault="004C54FB">
      <w:r w:rsidRPr="004C54FB">
        <w:rPr>
          <w:b/>
          <w:bCs/>
        </w:rPr>
        <w:t>Kalastuspaikka</w:t>
      </w:r>
      <w:r>
        <w:t>, jos se on näitä eriytyiskohteita.</w:t>
      </w:r>
      <w:r w:rsidR="00CD5321">
        <w:br/>
        <w:t xml:space="preserve">Jos maksaja ei ole kalastaja, </w:t>
      </w:r>
      <w:r w:rsidR="00CD5321" w:rsidRPr="004C54FB">
        <w:rPr>
          <w:b/>
          <w:bCs/>
        </w:rPr>
        <w:t>NIMI</w:t>
      </w:r>
    </w:p>
    <w:p w14:paraId="7D29A1D7" w14:textId="3C7CEAE2" w:rsidR="00CD5321" w:rsidRDefault="004C54FB">
      <w:pPr>
        <w:rPr>
          <w:b/>
          <w:bCs/>
        </w:rPr>
      </w:pPr>
      <w:r w:rsidRPr="004C54FB">
        <w:rPr>
          <w:b/>
          <w:bCs/>
        </w:rPr>
        <w:t xml:space="preserve">Luvan myyntipäivä ja kellonaika. </w:t>
      </w:r>
    </w:p>
    <w:p w14:paraId="1F4BB6A5" w14:textId="5712D587" w:rsidR="004C54FB" w:rsidRPr="004C54FB" w:rsidRDefault="004C54FB">
      <w:pPr>
        <w:rPr>
          <w:b/>
          <w:bCs/>
          <w:sz w:val="28"/>
          <w:szCs w:val="28"/>
        </w:rPr>
      </w:pPr>
      <w:r w:rsidRPr="004C54FB">
        <w:rPr>
          <w:b/>
          <w:bCs/>
          <w:sz w:val="28"/>
          <w:szCs w:val="28"/>
        </w:rPr>
        <w:t>7. VENEPAIKKA vuokrat vain suoraan pankkiin: NIMI VENEESEEN</w:t>
      </w:r>
    </w:p>
    <w:p w14:paraId="4FB61CCA" w14:textId="043C12C8" w:rsidR="00CD5321" w:rsidRDefault="004C54FB">
      <w:r>
        <w:t xml:space="preserve">Venepaikkalupa Pyhäjärvi </w:t>
      </w:r>
      <w:proofErr w:type="gramStart"/>
      <w:r>
        <w:t>25€</w:t>
      </w:r>
      <w:proofErr w:type="gramEnd"/>
      <w:r>
        <w:t>/v</w:t>
      </w:r>
    </w:p>
    <w:p w14:paraId="0FA94379" w14:textId="1B591EEE" w:rsidR="004C54FB" w:rsidRDefault="004C54FB">
      <w:r>
        <w:t>Majakoski 20 €/ v</w:t>
      </w:r>
    </w:p>
    <w:p w14:paraId="2641AD94" w14:textId="77777777" w:rsidR="004C54FB" w:rsidRDefault="004C54FB"/>
    <w:p w14:paraId="1F52DC61" w14:textId="48C48EEC" w:rsidR="00876ECC" w:rsidRDefault="006D2231" w:rsidP="006D2231">
      <w:pPr>
        <w:pStyle w:val="Otsikko"/>
      </w:pPr>
      <w:r>
        <w:t>Muuta v 2021</w:t>
      </w:r>
    </w:p>
    <w:p w14:paraId="69D42565" w14:textId="77777777" w:rsidR="006D2231" w:rsidRPr="00D035AB" w:rsidRDefault="006D2231" w:rsidP="006D2231">
      <w:pPr>
        <w:spacing w:after="0" w:line="240" w:lineRule="auto"/>
        <w:rPr>
          <w:rFonts w:ascii="Calibri" w:eastAsia="Times New Roman" w:hAnsi="Calibri" w:cs="Times New Roman"/>
          <w:b/>
          <w:bCs/>
          <w:sz w:val="24"/>
          <w:szCs w:val="24"/>
          <w:lang w:bidi="en-US"/>
        </w:rPr>
      </w:pPr>
      <w:r w:rsidRPr="00D035AB">
        <w:rPr>
          <w:rFonts w:ascii="Calibri" w:eastAsia="Times New Roman" w:hAnsi="Calibri" w:cs="Times New Roman"/>
          <w:b/>
          <w:bCs/>
          <w:sz w:val="24"/>
          <w:szCs w:val="24"/>
          <w:lang w:bidi="en-US"/>
        </w:rPr>
        <w:t>VALVONTASUUNNITELMA</w:t>
      </w:r>
    </w:p>
    <w:p w14:paraId="0AAB8C1B" w14:textId="77777777" w:rsidR="006D2231" w:rsidRPr="00D035AB" w:rsidRDefault="006D2231" w:rsidP="006D2231">
      <w:pPr>
        <w:spacing w:after="200" w:line="276" w:lineRule="auto"/>
        <w:rPr>
          <w:rFonts w:ascii="Verdana" w:eastAsia="Times New Roman" w:hAnsi="Verdana" w:cs="Times New Roman"/>
          <w:sz w:val="20"/>
          <w:szCs w:val="20"/>
          <w:lang w:bidi="en-US"/>
        </w:rPr>
      </w:pPr>
      <w:bookmarkStart w:id="1" w:name="_Hlk65319965"/>
      <w:r w:rsidRPr="00D035AB">
        <w:rPr>
          <w:rFonts w:ascii="Verdana" w:eastAsia="Times New Roman" w:hAnsi="Verdana" w:cs="Times New Roman"/>
          <w:sz w:val="20"/>
          <w:szCs w:val="20"/>
          <w:lang w:bidi="en-US"/>
        </w:rPr>
        <w:t>Valvonta on suurilla järvillä</w:t>
      </w:r>
      <w:r>
        <w:rPr>
          <w:rFonts w:ascii="Verdana" w:eastAsia="Times New Roman" w:hAnsi="Verdana" w:cs="Times New Roman"/>
          <w:sz w:val="20"/>
          <w:szCs w:val="20"/>
          <w:lang w:bidi="en-US"/>
        </w:rPr>
        <w:t xml:space="preserve"> </w:t>
      </w:r>
      <w:r w:rsidRPr="00D035AB">
        <w:rPr>
          <w:rFonts w:ascii="Verdana" w:eastAsia="Times New Roman" w:hAnsi="Verdana" w:cs="Times New Roman"/>
          <w:sz w:val="20"/>
          <w:szCs w:val="20"/>
          <w:lang w:bidi="en-US"/>
        </w:rPr>
        <w:t>siirtynyt osaksi Saarijärven kalatalousalueen vastuulle. Päällekkäistä valvontaa ei tule tehdä. Osakaskunta keskittää valvontaa pienille järville ja koskille. Sitä tehdään mm helikopterilla, mikä nopeuttaa paljon puutteiden löytämistä</w:t>
      </w:r>
      <w:bookmarkEnd w:id="1"/>
      <w:r w:rsidRPr="00D035AB">
        <w:rPr>
          <w:rFonts w:ascii="Verdana" w:eastAsia="Times New Roman" w:hAnsi="Verdana" w:cs="Times New Roman"/>
          <w:sz w:val="20"/>
          <w:szCs w:val="20"/>
          <w:lang w:bidi="en-US"/>
        </w:rPr>
        <w:t xml:space="preserve">. </w:t>
      </w:r>
    </w:p>
    <w:p w14:paraId="722A974F" w14:textId="77777777" w:rsidR="006D2231" w:rsidRPr="00D035AB" w:rsidRDefault="006D2231" w:rsidP="006D2231">
      <w:pPr>
        <w:spacing w:after="200" w:line="276" w:lineRule="auto"/>
        <w:rPr>
          <w:rFonts w:ascii="Verdana" w:eastAsia="Times New Roman" w:hAnsi="Verdana" w:cs="Times New Roman"/>
          <w:sz w:val="20"/>
          <w:szCs w:val="20"/>
          <w:lang w:bidi="en-US"/>
        </w:rPr>
      </w:pPr>
      <w:r w:rsidRPr="00D035AB">
        <w:rPr>
          <w:rFonts w:ascii="Verdana" w:eastAsia="Times New Roman" w:hAnsi="Verdana" w:cs="Times New Roman"/>
          <w:sz w:val="20"/>
          <w:szCs w:val="20"/>
          <w:lang w:bidi="en-US"/>
        </w:rPr>
        <w:t>Osakaskunta keskittää valvontaa pienille järville ja koskille. Sitä tehdään mm helikopterilla, mikä nopeuttaa paljon puutteiden löytämistä</w:t>
      </w:r>
    </w:p>
    <w:p w14:paraId="66FBB80B" w14:textId="278499E2" w:rsidR="006D2231" w:rsidRDefault="006D2231" w:rsidP="006D2231">
      <w:r>
        <w:t>Suurimpia tulontuojia ja kävijäpisteitä ovat kosket ja Pajulampi</w:t>
      </w:r>
    </w:p>
    <w:p w14:paraId="031E4834" w14:textId="77777777" w:rsidR="009215B4" w:rsidRPr="009215B4" w:rsidRDefault="009215B4" w:rsidP="009215B4">
      <w:r w:rsidRPr="00590742">
        <w:rPr>
          <w:b/>
          <w:bCs/>
          <w:color w:val="FF0000"/>
        </w:rPr>
        <w:t>Valvonnasta</w:t>
      </w:r>
      <w:r w:rsidRPr="00590742">
        <w:rPr>
          <w:color w:val="FF0000"/>
        </w:rPr>
        <w:t xml:space="preserve"> tehdään vuosiraportti</w:t>
      </w:r>
      <w:r w:rsidRPr="009215B4">
        <w:t>, jossa yksilöidään valvojat, kohteet ja niissä löydetyt epäkohdat. Vuosiraportti täytetään kauden kuluessa ja toimitettaan koottuna hoitokunnalle joulukuun loppuun mennessä.</w:t>
      </w:r>
    </w:p>
    <w:p w14:paraId="37ABD5D1" w14:textId="77777777" w:rsidR="006D2231" w:rsidRDefault="006D2231"/>
    <w:sectPr w:rsidR="006D223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F061B4"/>
    <w:multiLevelType w:val="hybridMultilevel"/>
    <w:tmpl w:val="F42C009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ECC"/>
    <w:rsid w:val="00012938"/>
    <w:rsid w:val="00104F53"/>
    <w:rsid w:val="00164C72"/>
    <w:rsid w:val="00255B05"/>
    <w:rsid w:val="003D0448"/>
    <w:rsid w:val="00417E46"/>
    <w:rsid w:val="0044459D"/>
    <w:rsid w:val="004C54FB"/>
    <w:rsid w:val="0050575C"/>
    <w:rsid w:val="00590742"/>
    <w:rsid w:val="006D2231"/>
    <w:rsid w:val="00876ECC"/>
    <w:rsid w:val="009215B4"/>
    <w:rsid w:val="0096524B"/>
    <w:rsid w:val="00984356"/>
    <w:rsid w:val="009E3FD2"/>
    <w:rsid w:val="00CA677E"/>
    <w:rsid w:val="00CD53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E1CA"/>
  <w15:chartTrackingRefBased/>
  <w15:docId w15:val="{6179237D-9B18-4BD4-9C47-8DF65E43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76EC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876E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876EC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386</Words>
  <Characters>3135</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NIKKILA</dc:creator>
  <cp:keywords/>
  <dc:description/>
  <cp:lastModifiedBy>NIKKILA</cp:lastModifiedBy>
  <cp:revision>7</cp:revision>
  <dcterms:created xsi:type="dcterms:W3CDTF">2021-03-14T07:29:00Z</dcterms:created>
  <dcterms:modified xsi:type="dcterms:W3CDTF">2021-03-20T15:36:00Z</dcterms:modified>
</cp:coreProperties>
</file>